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F9" w:rsidRPr="008379F9" w:rsidRDefault="008379F9" w:rsidP="0083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379F9" w:rsidRPr="008379F9" w:rsidRDefault="008379F9" w:rsidP="008379F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учебного предмета «Физи</w:t>
      </w:r>
      <w:r w:rsidR="001B0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ческая культура» для 8 «В»  класса на 2022-2023</w:t>
      </w:r>
      <w:r w:rsidRPr="0083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составлена  с учётом рабочей программы по предмету «Физическая культура» для 5-9 классов и</w:t>
      </w:r>
      <w:r w:rsidRPr="0083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завершённой 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учебников</w:t>
      </w:r>
      <w:r w:rsidRPr="0083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М.Я. Виленский. Физическая культура.  8—9 классы. – М.: Просвещение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9F9" w:rsidRPr="008379F9" w:rsidRDefault="008379F9" w:rsidP="008379F9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для 8 класса внесены следующие изменения:</w:t>
      </w:r>
    </w:p>
    <w:p w:rsidR="008379F9" w:rsidRPr="008379F9" w:rsidRDefault="008379F9" w:rsidP="008379F9">
      <w:pPr>
        <w:numPr>
          <w:ilvl w:val="0"/>
          <w:numId w:val="7"/>
        </w:numPr>
        <w:tabs>
          <w:tab w:val="left" w:pos="87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оптимизации двигательной активности на уроках физической культуры, часы, отведенные на изучение разделов: знания о физической культуре, способы физкультурной деятельности и физкультурно-оздоровительной деятельность, распределены равномерно в каждый раздел изучаемой программы в течение уроков ежегодно (10 минут каждого из уроков);</w:t>
      </w:r>
    </w:p>
    <w:p w:rsidR="008379F9" w:rsidRPr="008379F9" w:rsidRDefault="008379F9" w:rsidP="008379F9">
      <w:pPr>
        <w:numPr>
          <w:ilvl w:val="0"/>
          <w:numId w:val="7"/>
        </w:numPr>
        <w:tabs>
          <w:tab w:val="left" w:pos="87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бассейна в ОУ невозможно изучение раздела «Плавание», часы, выделенные на изучение данного раздела равномерно распределены по остальным разделам программы;</w:t>
      </w:r>
    </w:p>
    <w:p w:rsidR="008379F9" w:rsidRPr="008379F9" w:rsidRDefault="008379F9" w:rsidP="008379F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обучающиеся, временно освобожденные от практической части предмета «Физическая культура», изучают теоретическую часть программного материала (метапредметные и предметные знания).</w:t>
      </w:r>
    </w:p>
    <w:p w:rsidR="008379F9" w:rsidRPr="008379F9" w:rsidRDefault="008379F9" w:rsidP="00837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</w:t>
      </w:r>
      <w:r w:rsidR="001B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овлением Правительства РФ № 875 от 10.07 2022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B01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переносе выходных дней в 2013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году», с проектом постановления Правительства РФ </w:t>
      </w:r>
      <w:r w:rsidR="001B014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переносе выходных дней в 2023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году», письмом управления образования администрации г. Белгорода № </w:t>
      </w:r>
      <w:r w:rsidR="001B0145">
        <w:rPr>
          <w:rFonts w:ascii="Times New Roman" w:eastAsia="Times New Roman" w:hAnsi="Times New Roman" w:cs="Times New Roman"/>
          <w:sz w:val="24"/>
          <w:szCs w:val="24"/>
          <w:lang w:eastAsia="ru-RU"/>
        </w:rPr>
        <w:t>41-30</w:t>
      </w:r>
      <w:r w:rsidR="001B0145" w:rsidRPr="002678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67881">
        <w:rPr>
          <w:rFonts w:ascii="Times New Roman" w:eastAsia="Times New Roman" w:hAnsi="Times New Roman" w:cs="Times New Roman"/>
          <w:sz w:val="24"/>
          <w:szCs w:val="24"/>
          <w:lang w:eastAsia="ru-RU"/>
        </w:rPr>
        <w:t>10-20</w:t>
      </w:r>
      <w:r w:rsidR="00267881" w:rsidRPr="002678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67881">
        <w:rPr>
          <w:rFonts w:ascii="Times New Roman" w:eastAsia="Times New Roman" w:hAnsi="Times New Roman" w:cs="Times New Roman"/>
          <w:sz w:val="24"/>
          <w:szCs w:val="24"/>
          <w:lang w:eastAsia="ru-RU"/>
        </w:rPr>
        <w:t>937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от </w:t>
      </w:r>
      <w:r w:rsidR="00267881">
        <w:rPr>
          <w:rFonts w:ascii="Times New Roman" w:eastAsia="Times New Roman" w:hAnsi="Times New Roman" w:cs="Times New Roman"/>
          <w:sz w:val="24"/>
          <w:szCs w:val="24"/>
          <w:lang w:eastAsia="ru-RU"/>
        </w:rPr>
        <w:t>23.06_______2022 г. «О сроках каникулов в 2022-2023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приказом по школе №__</w:t>
      </w:r>
      <w:r w:rsidR="00267881"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 «Об утверждении учебного планов, планов внеурочной деятельности, планов дополнительного образ</w:t>
      </w:r>
      <w:r w:rsidR="00267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МБОУ СОШ № 37 на 2022-2023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 продолж</w:t>
      </w:r>
      <w:r w:rsidR="0026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ительность учебного года  в 8 «В» </w:t>
      </w:r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34 учебные недели. Рабочая программа по физической культуре рассчитана на 102 часа, скорректирована за счет уплотнения материала на __</w:t>
      </w:r>
      <w:r w:rsidR="00004E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8379F9">
        <w:rPr>
          <w:rFonts w:ascii="Times New Roman" w:eastAsia="Times New Roman" w:hAnsi="Times New Roman" w:cs="Times New Roman"/>
          <w:sz w:val="24"/>
          <w:szCs w:val="24"/>
          <w:lang w:eastAsia="ru-RU"/>
        </w:rPr>
        <w:t>_ часов (праздничные дни).</w:t>
      </w:r>
    </w:p>
    <w:p w:rsidR="008379F9" w:rsidRPr="008379F9" w:rsidRDefault="008379F9" w:rsidP="00837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9F9" w:rsidRPr="008379F9" w:rsidRDefault="008379F9" w:rsidP="0083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9F9" w:rsidRPr="008379F9" w:rsidRDefault="008379F9" w:rsidP="0083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F9" w:rsidRPr="008379F9" w:rsidRDefault="008379F9" w:rsidP="00837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9F9" w:rsidRPr="008379F9" w:rsidRDefault="008379F9" w:rsidP="00837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9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379F9" w:rsidRPr="008379F9" w:rsidRDefault="008379F9" w:rsidP="008379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379F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Календарно-т</w:t>
      </w:r>
      <w:r w:rsidR="00F4702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ематическое планирование 8 «В</w:t>
      </w:r>
      <w:r w:rsidR="005101E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» </w:t>
      </w:r>
      <w:r w:rsidR="00F4702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класса</w:t>
      </w:r>
    </w:p>
    <w:p w:rsidR="008379F9" w:rsidRPr="008379F9" w:rsidRDefault="008379F9" w:rsidP="008379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57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638"/>
        <w:gridCol w:w="71"/>
        <w:gridCol w:w="567"/>
        <w:gridCol w:w="3371"/>
        <w:gridCol w:w="6018"/>
        <w:gridCol w:w="1276"/>
        <w:gridCol w:w="1559"/>
        <w:gridCol w:w="1843"/>
      </w:tblGrid>
      <w:tr w:rsidR="00641E3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Инвентарь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Д/З</w:t>
            </w:r>
          </w:p>
        </w:tc>
      </w:tr>
      <w:tr w:rsidR="00641E33" w:rsidRPr="008379F9" w:rsidTr="00425439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41E33" w:rsidRPr="008379F9" w:rsidRDefault="00641E3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Легкоатлетические упражнения -12 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267881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на занятиях Л/А упражнениями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спортивной ходьбы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643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соблюдать правила техники безопасности по л/атлетике и на занятиях на открытых площадках.</w:t>
            </w:r>
          </w:p>
          <w:p w:rsidR="00D444B3" w:rsidRPr="008379F9" w:rsidRDefault="00D444B3" w:rsidP="00425439">
            <w:pPr>
              <w:tabs>
                <w:tab w:val="num" w:pos="643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различных видов ходьбы. Выполнить  равномерный бег 1000м.  Выполнить  бег с ускорением (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379F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метров</w:t>
              </w:r>
            </w:smartTag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Секундомер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правила Т.Б. Стр.102 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«История легкой атлетики». Техника высокого старта. Длительный бег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4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«История легкой атлетики». Осваивают технику равномерного бега-15 мин.(м) и 10мин. (д). выбирают индивидуальный прохождения дистанции. Выполнить бег с высокого старта,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ега по дистанции и финиширование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.выполнить технику челночного бега 3х10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длительного бега. Стр. 101, 107-108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«Самоконтроль при занятиях физическими упражнениями».эстафеты с элементами л/а упражнений.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Тестирование-бег на 30 метров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знаний. «Самоконтроль при занятиях физическими упражнениями». Выполнить эстафеты с элементами л/а упражнений</w:t>
            </w:r>
          </w:p>
          <w:p w:rsidR="00D444B3" w:rsidRPr="008379F9" w:rsidRDefault="00D444B3" w:rsidP="00425439">
            <w:pPr>
              <w:tabs>
                <w:tab w:val="num" w:pos="71"/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Демонстрировать: Бег на </w:t>
            </w:r>
            <w:smartTag w:uri="urn:schemas-microsoft-com:office:smarttags" w:element="metricconverter">
              <w:smartTagPr>
                <w:attr w:name="ProductID" w:val="30 метров"/>
              </w:smartTagPr>
              <w:smartTag w:uri="urn:schemas-microsoft-com:office:smarttags" w:element="metricconverter">
                <w:smartTagPr>
                  <w:attr w:name="ProductID" w:val="30 метров"/>
                </w:smartTagPr>
                <w:r w:rsidRPr="008379F9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t>30 метров</w:t>
                </w:r>
              </w:smartTag>
              <w:r w:rsidRPr="008379F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</w:p>
          <w:p w:rsidR="00D444B3" w:rsidRPr="008379F9" w:rsidRDefault="00D444B3" w:rsidP="00425439">
            <w:pPr>
              <w:tabs>
                <w:tab w:val="num" w:pos="71"/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«Успей выбежать»</w:t>
            </w:r>
          </w:p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способы самоконтроля. Стр.18, 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«Основные правила соревнований». Спринтерский бег.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Тестирование: подтягивание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«Основные правила соревнований». Выполнить  челночный  бег  3х10 м. Выполнять  бег с  низкого старта. Описывать технику выполнения низкого старта и осваивать её самостоятельно, выявляя и устраняя характерные ошибки в процессе освоения.</w:t>
            </w:r>
          </w:p>
          <w:p w:rsidR="00D444B3" w:rsidRPr="008379F9" w:rsidRDefault="00D444B3" w:rsidP="0042543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 подтягивание: мальчики на высокой перекладине, девочки на низкой.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«Хитрая лиса»</w:t>
            </w:r>
          </w:p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скоростно-силовых способностей. Стр.101-102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«Влияние возрастных особенностей организма на физическое развитие и физическую подготовленность». Спринтерский бег.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Входной контроль:тестирование- прыжок в длину с места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«Влияние возрастных особенностей организма на физическое развитие и физическую подготовленность». Выполнять технику челночного бега 3х10 м., бег с ускорением до 70м..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Демонстрировать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«Салки»</w:t>
            </w:r>
          </w:p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4B3" w:rsidRPr="008379F9" w:rsidRDefault="00D444B3" w:rsidP="00425439">
            <w:pPr>
              <w:tabs>
                <w:tab w:val="num" w:pos="317"/>
              </w:tabs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скоростно-силовых способностей. Стр. 10,8, 117-120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метания малого мяча (150гр.) с 4-5 бросковых шагов.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 -челночный бег 3х10 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технику выполнения метательных упражнений и осваивать её самостоятельно, выявляя и устраняя характерные ошибки в процессе освоения. Демонстр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ировать: челночный бег 3х10 м.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мячи (150 гр).  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упр-я для овладения метанием малого мяча. Стр.8,119-120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«Роль опорно-двигательного аппарата в выполнении физических упражнений». Техника метания мяча в цель.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Тестирование-наклон вперед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«Роль опорно-двигательного аппарата в выполнении физических упражнений». </w:t>
            </w:r>
          </w:p>
          <w:p w:rsidR="00D444B3" w:rsidRPr="008379F9" w:rsidRDefault="00D444B3" w:rsidP="0042543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метание мяча в цель(1х1м) с расстояния: д-12-14 м, м-16м.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Взаимодействуют со сверстниками в процессе совместного освоения техники метания.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наклон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«Салки в квадрате»</w:t>
            </w:r>
          </w:p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«Салки на одной ноге»</w:t>
            </w:r>
          </w:p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мячи (150 гр) конусы, сантиметровая рулетка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«Каковы основные функции скелета?»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8, 12-14,115-116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«Роль опорно-двигательного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аппарата в выполнении физических упражнений». Овладеть техникой прыжка в длину способом «согнув ноги». Совершенствование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379F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метров</w:t>
              </w:r>
            </w:smartTag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н/старта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О.з. «Роль опорно-двигательного аппарата в выполнении физических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упражнений». Выполнять и описывать технику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379F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метров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н/старта.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Овладевают  элементами техники прыжка в длину с 11-13 шагов разбега.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Взаимодействуют со сверстниками в процессе совместного освоения техники прыжка.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«Знамя»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Секундомер,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конусы, сантиметровая рулетка, флажки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назвать основные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функции мышц. Стр. 12-14, 103-106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0E6D1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6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Овладеть техникой прыжка в длину способом «согнув ноги».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Тестирование- бег 60 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71"/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прыжок длину с 11-13 шагов разбега, описывать и выявлять характерные ошибки. Демонстрировать: 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379F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метров</w:t>
              </w:r>
            </w:smartTag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флажки,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свой пульс в покое.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71"/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«Значение нервной системы в управлении движениями и регуляции систем организма».</w:t>
            </w:r>
          </w:p>
          <w:p w:rsidR="00D444B3" w:rsidRPr="008379F9" w:rsidRDefault="00D444B3" w:rsidP="00425439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прыжка с разбега.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 – метания малого мяча с 4-5 бросковых шагов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71"/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«Значение нервной системы в управлении движениями и регуляции систем организма».на скорость. Демонстрировать: метание малого мяча с 4-5 бросковых шагов. Выполнить элементы техники прыжка в длину с 11-13 шагов разбега.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мячи (150 гр). 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со скакалкой. Стр. 14-16, 108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4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«Основы обучения и самообучения двигательным действиям».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Тестирование- прыжка в длину с 11-13 шагов разбега способом «согнув ноги»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420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«Основы обучения и самообучения двигательным действиям». выполнять тестирование- прыжка в длину с 11-13 шагов разбега способом «согнув ноги». Выбирают  индивидуальный режим прохождения дистанции 1500м  и контролируют нагрузку по ЧСС.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технику передач эстафетной палочки.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  <w:p w:rsidR="00D444B3" w:rsidRPr="008379F9" w:rsidRDefault="00D444B3" w:rsidP="00425439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Эстафетные палочки, 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со скакалкой. Стр. 25, 108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Самостоятельные занятия ФУ.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«Выбирайте виды спорта».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Тестирование- бег 2000м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71"/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Самостоятельные занятия ФУ. «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 возрастные нормы для начала занятий видами спорта».. Демонстрировать бег на 2000м.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  <w:p w:rsidR="00D444B3" w:rsidRPr="008379F9" w:rsidRDefault="00D444B3" w:rsidP="00267881">
            <w:pPr>
              <w:tabs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просмотреть таблицу №6. Стр.157-159</w:t>
            </w:r>
          </w:p>
        </w:tc>
      </w:tr>
      <w:tr w:rsidR="00D444B3" w:rsidRPr="008379F9" w:rsidTr="00267881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Лапта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-7 часов (с учетом вариативной части)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на занятиях русской лаптой.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подающего и стойки игроков в поле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соблюдать правила техники безопасно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на занятиях русской лаптой.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технику стоек подающего, игроков в поле, перемещений лицом, боком, спиной вперед. Описывать технику выполнения игровых действий и осваивать её самостоятельно, выявляя и устраняя характерные ошибки в процессе освоения.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с перебежками»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Биты, т/мячи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правила Т.Б. на занятиях русской лаптой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«История Лапты». Ловля мяча одной и двумя руками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историю русской лапты. Повторить технику ловли мяча одной и двумя руками, бросков мяча на заданное расстояние. Совершенствовать технику стоек подающего, игроков в поле, перемещений лицом, боком, спиной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с перебежками»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Биты, т/мячи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жонглирование двумя мячами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 по лапте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технику стоек подающего, игроков в поле, перемещений лицом, боком, спиной вперед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лапту.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по упрощенным правилам»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Биты, т/мячи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жонглирование двумя мячами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«Тренировку начинаем с разминки». Броски мяча на заданное расстояние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«Разминка»? Упражнения для разминки. Повторить технику передач мяча на короткое, среднее и дальнее расстояние, подачи мяча (низкая, средняя, высокая). Закрепить технику ловли мяча одной и двумя руками, бросков мяча на заданное расстояние.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«Охотники и утки»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рук.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Стр.160-161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«Тренировку начинаем с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разминки». Передача мяча на короткое, среднее, дальнее расстояние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Что такое «Разминка»? Упражнения для разминки.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технику передачи мяча на короткое, среднее и дальнее расстояние, подачи мяча (низкая, средняя, высокая). Играть в русскую лапту.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«Лапта по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упрощенным правилам»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Биты, т/мячи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для ног.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Стр.160-161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«Личная гигиена в процессе занятий физическими упражнениями».Эстафеты с элементами лапты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«Личная гигиена в процессе занятий физическими упражнениями».Выполнить эстафеты с элементами лапты.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лапту. Знать правила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по упрощенным правилам»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Биты, т/мячи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элементы личной гигиены человека. Стр. 26-28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94722A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94722A" w:rsidRDefault="000E6D1F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444B3" w:rsidRPr="00947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«Тренировку начинаем с разминки». Совершенствование прямой подачи в русской лапте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«Разминка»? Упражнения для разминки. Совершенствовать технику прямой подачи в русской лапте. Повторить технику передач мяча на короткое, среднее и дальнее расстояние, подачи мяча (низкая, средняя, высокая). Закрепить технику ловли мяча одной и двумя руками, бросков мяча на заданное расстояние.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«Охотники и утки»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туловища.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Стр.160-161</w:t>
            </w:r>
          </w:p>
        </w:tc>
      </w:tr>
      <w:tr w:rsidR="00D444B3" w:rsidRPr="008379F9" w:rsidTr="00425439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left" w:pos="13897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Баскетбол – 5 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 на уроках баскетбола. Повторить стоек и перемещений в баскетболе.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Тестирование- наклон вперед из положения стоя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знания и представления о правилах и организации соревнований в баскетболе. Повторить технику стоек и перемещений, ловля и передача двумя руками от груди и одной рукой от плеча на месте и в движении без сопротивления защитника (в квадрате), ведение мяча внизкой, средней, и высокой стойке в движении по прямой, с изменением направления движения и скорости.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мячом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"Гонка мячей"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сантиметровая рулетка, конусы.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ТБ на уроках баскетбола. Стр.46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«Овладение двигательными действиями-баскетбол».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хника ведения мяча в баскетболе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технику ловли и передачи мяча. Совершенствовать технику ведения мяча. Тренировать ведение без сопротивления защитника ведущей и не ведущей рукой. Освоить индивидуальную технику защиты: вырывание и выбивание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мини-баскетбол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"Гонка мячей"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ведение мяча на месте. Стр.47-49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«История баскетбола».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в баскетболе. Тактика свободного нападения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«История баскетбола».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 игра.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Овладеть техникой броска мяча: броски одной и двумя руками с места.  Освоить тактику игры: тактика свободного нападения. Развивать двигательные способности- координацию.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мини-баскетбол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жонглирование мячом. Стр. 44, 48-50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«История баскетбола».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в баскетболе. Тактика свободного нападения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«История баскетбола».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 игра.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Овладеть техникой броска мяча: броски одной и двумя руками с места.  Освоить тактику игры: тактика свободного нападения. Развивать двигательные способности- координацию.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мини-баскетбол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жонглирование мячом. Стр. 44, 48-50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быстроты».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техникой и тактико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приемов за выгодное положение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быстроты».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техникой и тактикой приемов за выгодное положение. Выталкивание соперника из зоны, за линию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устойчивее», «Борьба за линию».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быстроты. Стр. 137</w:t>
            </w:r>
          </w:p>
        </w:tc>
      </w:tr>
      <w:tr w:rsidR="00D444B3" w:rsidRPr="008379F9" w:rsidTr="00425439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 – 18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 на уроках гимнастики.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Строевой шаг. Повторить раннее изученного перестроения, повороты на месте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Сформировать знания и представления по основам техники безопасности на занятиях гимнастикой. Выполнять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строевой шаг, перестроение из колонны по одному в колонну по четыре дроблением и сведением. Выполнения команд «Пол – оборота направо!», «Пол – оборота налево!».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основы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акробатики: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Кувырок вперед (2-3 слитно)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Эстафета с элементами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ТБ на уроках гимнастики. Стр.86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«Овладение двигательными действиями-строевые упражнения».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Выполнения строевых команд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«Овладение двигательными действиями-Строевые упражнения».Выполнять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строевой шаг, размыкание и смыкание на месте, выполнения команд «Пол – оборота направо!», «Пол – оборота налево!».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элементы техники выполнения акробатических упражнений: два кувырка вперед слитно. Развивать скоростно-силовые двигательные способности и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"Удочка"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строевые упражнения. Стр.86-87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гибкости».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выполнения кувырков назад в упор стоя ноги врозь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гибкости»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Сформировать знания и представления об основах выполнения гимнастических упражнений.Разучить технику выполнения акробатических упражнений.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Соревнования с элементами акробатики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гибкости. Стр. 89, 170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«Овладение двигательными действиями-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упоры».  М.- из виса на подколенках через стойку на руках опусканием в упор присев. Д.-из упора на нижней жерди опускание вперед в вис присев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«Овладение двигательными действиями-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упоры».  М.- из виса на подколенках через стойку на руках опусканием в упор присев. Д.-из упора на нижней жерди опускание вперед в вис присев.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Оценить степень усвоения техники выполнения комплекса акробатических упражнений из ранее разученных элементов. Развивать скоростно-силовые двигательные способности и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"Охотники и утки"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маты, гимнастические брусья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гибкости.  Стр. 87-88, 170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силы».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Подтягивание в висе, поднимание прямых ног в висе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подготовленность-развитиесилы».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упоры: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Мальчики -подтягивание в висе, - поднимание прямых ног в висе. Девочки - подтягивание из виса лёжа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скоростно - силовые двигательные способности.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 с элементами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маты, гимнастические брусья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силы. Стр. 162-163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упражнений на гимнастической скамейке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технику выполнения упражнений на гимнастической скамейке. Выполнять акробатическую комбинацию.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Соревнования с элементами акробатики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скамейки.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на равновесие. Стр. 167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«Овладение двигательными действиям- акробатика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выполнения акробатических элементов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технику выполнения акробатических упражнений: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М.- длинный кувырок. Д- «мост» и поворот в упор стоя на одном колене. Развивать скоростно - силовые двигательные способности и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"Охотники и утки"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 упражнения для развития гибкости. Стр. 89-90,170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О.з. «Предупреждение травматизма и оказание первой помощи при травмах и ушибах».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Стойка на голове и руках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О.з. «Предупреждение травматизма и оказание первой помощи при травмах и ушибах».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технику выполнения акробатических упражнений: а) два кувырка вперед слитно; б) мост из положения стоя с помощью. Знать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акробатики: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Стойка на лопатках, перекат в упор присев.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комплекс акробатических упражнений из разученных элементов.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скоростно-силовые двигательные способности и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внимание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на равновесие. Стр.28-29, 90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О.з. «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возникновения и формирования ФК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».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Стойка на голове и руках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О.з. «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возникновения и формирования ФК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основы акробатики: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Стойка на лопатках, перекат в упор присев.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комплекс акробатических упражнений из раннее разученных элементов. Уметь играть в различные виды эстафет.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 с элементами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на равновесие. Стр.33-34,90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акробатической комбинации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Разучить акробатическую комбинацию: кувырок вперед в стойку на лопатках (м), кувырок вперед (назад) в полушпагат, «мост» из положения лежа. Выполнять лазанье по канату в два приема.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мячом и скакалками.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Гимнастические маты. Канат.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ловкости. Стр. 166,169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акробатической комбинации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кувырок вперед в стойку на лопатках (м). Кувырок вперед (назад) в полушпагат, «мост» из положения лежа. Выполнять лазанье по канату в два приема. Развивать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мячом и скакалками.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 Канат.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упражнения для развития ловкости.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166,170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О.з. «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и Олимпийское движение в России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акробатической комбинации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О.з. «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и Олимпийское движение в России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 Урок- игра.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акробатическую комбинацию.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комплекс акробатических упражнений из ранее разученных элементов. Уметь играть в различные виды эстафет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 с элементами гимнастики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Гимнастические маты.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на координацию. Рис.113. Стр. 169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«Овладение двигательными действиям- о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порный прыжок». повторение техники опорного прыжка-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прыжок ноги врозь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«Овладение двигательными действиям- о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порный прыжок».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прыжок ноги врозь.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акробатическую комбинацию. Развивать скоростно-силовые двигательные способности и гибкость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Эстафеты с мячами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 Гимнастический козел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на координацию. Стр.166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м.-прыжок согнув ноги; д.- прыжок боком с поворотом на 90 градусов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опорный прыжок: м.-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прыжок согнув ноги, (козёл в длину, высота 110-115 см.); д.- прыжок боком с поворотом на 90 градусов (козел в ширину, высота 110 см.).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акробатическую комбинацию. Развивать скоростно-силовые двигательные способности и гибкость.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 с элементами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маты. Гимнастический козел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 опорного прыжкаСтр.91-92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быстроты и скоростно- силовых способностей».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Гимнастические эстафеты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быстроты и скоростно- силовых способностей».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гимнастические эстафеты.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знания и представления об упражнениях для разогревания. Развивать силовые двигательные 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Эстафеты с обручем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Обручи, гимнастические скамейки и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быстроты и скоростно- силовых способностей.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164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комплекса упражнений на бревне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Разучивать комплекс упражнений на бревне.Выполнять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ходьбу с различной амплитудой движений, ходьба со взмахом ног и поворотам на носках.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силовые двигательные 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 с элементами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скамейки и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развития координационные способности».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Рис. 111. Стр.168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 комплекса упражнений на бревне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упражнения на гимнастическом бревне: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танцевальные шаги (полька).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технику выполнения комплекса упражнений на бревне. Развивать силовые двигательные 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Эстафета со скакалкой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скамейки и маты.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развития координационные способности».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Рис. 111. Стр.168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keepNext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О.з. «Совершенствование физических способностей».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по выбору детей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tabs>
                <w:tab w:val="num" w:pos="0"/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О.з. «Совершенствование физических способностей».</w:t>
            </w:r>
          </w:p>
          <w:p w:rsidR="00D444B3" w:rsidRPr="008379F9" w:rsidRDefault="00D444B3" w:rsidP="00425439">
            <w:pPr>
              <w:tabs>
                <w:tab w:val="num" w:pos="0"/>
                <w:tab w:val="num" w:pos="31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подвижные игры. Сформировать знания и представления об Олимпийском движение. Совершенствовать технику выполнения комплекса упражнений на бревне. Развивать силовые двигательные 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скамейки и маты. Б/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развития координационные способности».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Стр.31-32,168</w:t>
            </w:r>
          </w:p>
        </w:tc>
      </w:tr>
      <w:tr w:rsidR="00D444B3" w:rsidRPr="008379F9" w:rsidTr="00267881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Волейбол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–5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 на занятиях волейболом. 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Техника перемещений в волейболе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Тестирование на гибкость- наклон стоя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ТБ на занятиях волейболом. Овладеть техникой передвижений,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остановок, поворотов в стойке. Освоить технику передачи мяча сверху двумя руками.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Демонстрировать тест на гибкость – наклон стоя.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Борьба за мяч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В/ мячи,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сантиметровая рулетка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ПовторитьТБ на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занятиях волейболом. 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Стр.76-77.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«Основные правила соревнований». Освоение техники передачи мяча сверху двумя руками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соблюдать правила техники безопасности на занятиях волейболом. Овладеть техникой передвижений, остановок, поворотов в стойке. 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технику передачи мяча сверху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за мяч.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развития ловкости.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76, 78,168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по упрощенным правилам волейбола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«Основные правила соревнований». 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двигательные качества.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развития ловкости.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76,168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«История волейбола». Техника передачи мяча сверху двумя руками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«История волейбола». Овладеть техникой передачи мяча сверху двумя руками. Овладеть техникой нижней прямой подачи. Совершенствование техники передвижений, остановок, поворотов в стойке.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развития прыгучести. Стр.75-76,83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скоростно- силовых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нижней прямой подачи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скоростно- силовых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передачи мяча сверху двумя руками. Закрепить технику нижней прямой подачи. Совершенствовать технику передвижений, остановок, поворотов в стойке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Пройди защиту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 упражнения с набивным мячом. Стр.78-79, 164</w:t>
            </w:r>
          </w:p>
        </w:tc>
      </w:tr>
      <w:tr w:rsidR="00D444B3" w:rsidRPr="008379F9" w:rsidTr="00267881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44B3" w:rsidRPr="008379F9" w:rsidRDefault="00D444B3" w:rsidP="0042543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 –13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 на уроках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лыжной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подготовке. Медленный непрерывный бег до 12 мин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и соблюдать правила техники безопасности на занятиях лыжной подготовкой. Знать экипировку лыжника. Выполнять ОРУ.  Бегать кросс -  медленный непрерывный бег до 12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Командные гонки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Секундомер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D444B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ТБ на уроках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лыжной и  кроссовой подготовке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«История возникновения лыжного спорта». Одновременный одношажный ход. Медленный непрерывный бег до 12 мин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«История возникновения лыжного спорта». Повторить одновременный одношажный ход.  Бегать кросс - медленный непрерывный бег до 12 мин.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ОРУ Развивать двигательные качества.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мышц пресса. Стр.124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О.з. «Значение занятий лыжным спортом для поддержания работоспособности».Коньковый ход.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О.з. «Значение занятий лыжным спортом для поддержания работоспособности». Овладеть коньковым ходом: отталкивание скользящим упором без палок, поворот переступанием после спуска. Описывать технику изучаемого хода.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эстафеты с преодолением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Регби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мышц пресса.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122,125-126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«Виды лыжного спорта». Освоение лыжных ходов. Медленный непрерывный бег до 15 мин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«Виды лыжного спорта». Выполнять одновременный одношажный и коньковый ход. 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Овладеть коньковым ходом: отталкивание скользящим упором без палок, поворот переступанием после спуска.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Бегать кросс. - медленный непрерывный бег до 15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доклад по теме «Виды лыжного спорта».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«Основные правила проведения соревнований». Освоение лыжных ходов.  Медленный непрерывный бег до 15 мин.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«Основные правила проведения соревнований». Выполнять одновременный одношажный и коньковый ход.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Описывать технику изучаемого хода и самостоятельно выявлять и устранять типичные ошибки.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Бегать кросс - медленный непрерывный бег до 15 мин. Выполнять ОРУ. Развивать двигательные качества.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координационные способности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Стр.124,125-126,168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О.з. «Экипировка лыжника».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лыжных ходов. 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Футбол по упрощенным правилам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О.з. «Экипировка лыжника».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поочередное отталкивание с внутреннего ребра лыжи при спуске и на равнине.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изучаемого хода и самостоятельно выявлять и устранять типичные ошибки.Играть в футбол по упрощенным правилам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Футбол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 Ф/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координационные способности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Стр.126,268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скоростно- силовых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лыжных ходов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и игры для развития скоростно- силовых способностей. Выполнять поочередное отталкивание с внутреннего ребра лыжи при спуске и на равнине но с подведением толчковой ноги к опорной (без палок). Бегать кросс - медленный непрерывный бег до 20 мин.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ОРУ. Развивать двигательные качества.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Футбол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 Ф/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координационные способности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126-127,132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выносливости».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Медленный непрерывный бег до 20 мин.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игры для развития выносливости. Бегать кросс - медленный непрерывный бег до 20 мин. Выполнять ОРУ.  Развивать двигательные качества.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Футбол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 Ф/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координационные способности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133.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О.з. «Коньки».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лыжных ходов.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О.з. «Коньки».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игры для развития скоростно- силовых способностей. Выполнять поочередное отталкивание с внутреннего ребра лыжи при спуске и на равнине но с подведением толчковой ноги к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порной (с пал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ками).  Передвижение одновременным двухшажным коньковым ходом с одновременным и попеременным отталкиванием палками.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Регби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 Г/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разви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 координационные способности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126-127,132,171-172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«История возникновения конькобежного спорта». Освоение техники торможения и поворота «плугом»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«История возникновения конькобежного спорта». Выполнять торможение «плуго на ровном месте и на спуске».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изучаемого способа торможения и самостоятельно выявлять и устранять типичные ошибки.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Бегать кросс - медленный непрерывный бег до 20 мин. Выполнять ОРУ.  Развивать двигательные качества.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Гонки с выбыванием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 Ф/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 торможения «плугом». Стр.127-128,172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«Экипировка конькобежца». Освоение техники торможения и поворота «плугом»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«Экипировка конькобежца». Выполнять торможение «плуго на ровном месте и на спуске».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изучаемого способа торможения и поворота и самостоятельно выявлять и устранять типичные ошибки.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Бегать кросс - медленный непрерывный бег до 20 мин. Выполнять ОРУ.  Развивать двигательные качества.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Регби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 Г/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 торможения «плугом». Стр.127-129,173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«Основные правила соревнований». Освоение техники торможения и поворота «плугом»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«Основные правила соревнований». Выполнять торможение «плуго на ровном месте и на спуске».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изучаемого способа торможения и поворота и самостоятельно выявлять и устранять типичные ошибки.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Бегать кросс - медленный непрерывный бег до 20 мин. Выполнять ОРУ.  Развивать двигательные качества.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Регби на 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лыжи. Г/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 торможения «плугом». Стр.127-129,172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«Оказание помощи при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обморожении и травмах». Прохождение дистанции4.5 км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О.з. «Оказание помощи при обморожении и травмах». Выполнить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дистанции4.5 км.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двигательные качества.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Регби на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снегу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Секундомер,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лыжи. Г/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повторить теорию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торможения «плугом». Стр.173.</w:t>
            </w:r>
          </w:p>
        </w:tc>
      </w:tr>
      <w:tr w:rsidR="00D444B3" w:rsidRPr="008379F9" w:rsidTr="00425439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Волейбол -17</w:t>
            </w:r>
            <w:r w:rsidRPr="00837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 уроках волейбола. Овладение техника передачи мяча сверху и снизу  двумя руками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игр и соблюдать ТБ. Овладеть техникой передачи мяча сверху и снизу двумя руками. Овладеть техникой нижней прямой подачи.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технику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передвижений, остановок, поворотов в стойке.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ТБ на уроках волейбола. Стр.76-77,78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«Основные правила проведения соревнований». Овладение техникой прямого нападающего удара 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«Основные правила проведения соревнований». Выполнять  передачи мяча сверху и снизу двумя руками, нижнюю прямую подачу.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передвижения, остановки, повороты в стойке.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упражнения в волейболе.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Пройди защиту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83,168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О.з. «Терминология в волейболе».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упрощенным правилам волейбол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42543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О.з. «Терминология в волейболе».Освоить тактику игры.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Взаимодействуют со сверстниками в процессе совместного освоения упражнения в волейболе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Играть в волейбол по упрощенным правилам.Развивать двигательные качества.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Волейбол.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доклад по теме «Терминология в волейболе». Стр.78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«Экипировка волейболиста». Овладение тактикой игры в нападении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«Экипировка волейболиста».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тактики игровых действий.моделируют тактику освоенных игровых действий, варьируют её в зависимости от ситуации и условий, возникающих в процессе игровых деятельности.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Играют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повторить тактические действия. Стр. 82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7A1F6E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«Правила и организация игры в волейбол». Освоение тактики игры в нападении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«Правила и организация игры в волейбол». Выполнять  передачи мяча сверху и снизу двумя руками, нижнюю прямую подачу.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передвижения, остановки, повороты в стойке.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тактики игровых действий.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Пройди защиту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«Правила и организация игры в волейбол». Освоение тактики игры в нападении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«Правила и организация игры в волейбол».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Играют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Пройди защиту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«Правила и организация игры в волейбол». Освоение тактики игры в нападении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«Правила и организация игры в волейбол».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Играют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Пройди защиту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Двухсторонняя игра по упрощенным правилам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тактики игровых действий.моделируют тактику освоенных игровых действий, варьируют её в зависимости от ситуации и условий, возникающих в процессе игровых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«Правила и организация игры в волейбол». Освоение тактики игры в нападении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«Правила и организация игры в волейбол».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тактики игровых действий.моделируют тактику освоенных игровых действий, варьируют её в зависимости от ситуации и условий, возникающих в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процессе игровых деятельности.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Играют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Пройди защиту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упражнения для развития координации.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тактики игры в нападении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«Экипировка волейболиста».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Играют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«Правила и организация игры в волейбол». Освоение тактики игры.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«Правила и организация игры в волейбол».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Пройди защиту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тактики игры в нападении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обманный нападающий удар через сетку, Н/удар из зоны 4 в зону 5 и 6.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6D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тактики игры в нападении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обманный нападающий удар через сетку, Н/удар из зоны 4 в зону 5 и 6.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6D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21381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тактики игры в защите</w:t>
            </w:r>
          </w:p>
          <w:p w:rsidR="00D444B3" w:rsidRPr="003D292E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прием мяча с подачи, прием мяча двумя руками и одной с последующим перекатом в сторону. 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spacing w:after="0" w:line="200" w:lineRule="atLeast"/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повторить тактические действия. Стр. 82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Двухсторонняя игра по упрощенным правилам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тактики игровых действий.моделируют тактику освоенных игровых действий, варьируют её в зависимости от ситуации и условий, возникающих в процессе игровых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Двухсторонняя игра по упрощенным правилам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тактики игровых действий.моделируют тактику освоенных игровых действий, варьируют её в зависимости от ситуации и условий, возникающих в процессе игровых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07366B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 в волейбол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07366B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3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Освоить тактику игры. Развивать двигательные качества. Играть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07366B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Волейбол.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 у</w:t>
            </w:r>
            <w:r w:rsidRPr="00073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пражнения для рук с амортизатором</w:t>
            </w:r>
          </w:p>
        </w:tc>
      </w:tr>
      <w:tr w:rsidR="00D444B3" w:rsidRPr="008379F9" w:rsidTr="00425439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44B3" w:rsidRPr="008379F9" w:rsidRDefault="00D444B3" w:rsidP="00D444B3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Волейбол -2</w:t>
            </w:r>
            <w:r w:rsidRPr="00837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 «Повышайте физическую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подготовленность-развитие скоростно- силовых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нижней прямой подачи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Т. «Повышайте физическую подготовленность-развитие скоростно-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силовых способностей».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Овладеть техникой передачи мяча сверху двумя руками. Закрепить технику нижней прямой подачи. Совершенствовать технику передвижений, остановок, поворотов в стойке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Пройди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защиту</w:t>
            </w:r>
          </w:p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выполнить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 с набивным мячом. Стр.78-79, 164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Двухсторонняя игра по упрощенным правилам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тактики игровых действий.моделируют тактику освоенных игровых действий, варьируют её в зависимости от ситуации и условий, возникающих в процессе игровых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CA2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 мячи, в/сетка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координации. Стр.78, 82-83</w:t>
            </w:r>
          </w:p>
        </w:tc>
      </w:tr>
      <w:tr w:rsidR="00D444B3" w:rsidRPr="008379F9" w:rsidTr="00D444B3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D444B3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Баскетбол – 9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на уроках б/б. Закрепление  техники: стойки игроков, перемещения в стойке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ТБ на уроках б/б.  Выполнять: стойки игроков, перемещения в стойке, приставными шагами боком, лицом и спиной вперед, повороты без мяча и с мячом, остановку двумя шагами и прыжком. Подвижные игры. Взаимодействуют со сверстниками в процессе совместного освоения тактики игровых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правилам баскетбола.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5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овторитьТБ на уроках б/б.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44,46-50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«История баскетбола».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мяча в баскетболе. Тактика свободного нападения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«История баскетбола».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 игра.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Овладеть техникой броска мяча: броски одной и двумя руками с места.  Освоить тактику игры: тактика свободного нападения. Развивать двигательные способности- координацию.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 мини-баскетбол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5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жонглирование мячом. Стр. 44, 48-50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быстроты».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техникой и тактикой приемов за выгодное положение.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быстроты».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техникой и тактикой приемов за выгодное положение. Выталкивание соперника из зоны, за линию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устойчивее», «Борьба за линию».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5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быстроты. Стр. 137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быстроты».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техникой и тактикой приемов за выгодное положение.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быстроты».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техникой и тактикой приемов за выгодное положение. Выталкивание соперника из зоны, за линию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устойчивее», «Борьба за линию».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5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быстроты. Стр. 137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Освоение индивидуальной техники защиты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«Повышайте физическую подготовленность-развитие координационных способностей».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Освоение индивидуальной техники защиты- личная система защиты.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Моделируют тактику освоенных игровых действий, варьируют её в зависимости от ситуации и условий, возникающих в процессе игровых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правилам баскетбола.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5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для развития координации. Стр. 49, 54.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Освоение тактики игры.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Двухсторонняя игра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Освоение индивидуальной техники защиты- личная система защиты.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Выполняют вырывание и выбивание мяча, держание игрока с мячом. Моделируют тактику освоенных игровых действий, варьируют её в зависимости от ситуации и условий, возникающих в процессе игровых деятельности Играть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баскетбол.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57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упражнения для развития координации. Стр. 49, 50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F146BB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14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З. «Повышайте физическую подготовленность-развитие скоростно - силовых способностей». </w:t>
            </w:r>
            <w:r w:rsidRPr="00F146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Освоение индивидуальной тактики игры в нападении. </w:t>
            </w:r>
            <w:r w:rsidRPr="00F14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Двухсторонняя игра.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 «Повышайте физическую подготовленность-развитие скоростно- силовых способностей».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правилам баскетбола.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A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упражнения для развития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скоростно- силовых способностей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Стр. 46, 164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О.з. «Физическая культура и олимпийское движение». </w:t>
            </w:r>
            <w:r w:rsidRPr="00837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Освоение тактики игры.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Двухсторонняя игра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О.з. «Физическая культура и олимпийское движение».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Эстафеты с баскетбольным мячом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A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упражнения для развития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скоростно- силовых способностей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Стр. 34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тактики игры (3:2)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возникающих в процессе игровых деятельности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правилам баскетбола.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A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 мячи,  конусы. Секундомер.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ловкости и точности движений. Рис. 110. Стр. 167</w:t>
            </w:r>
          </w:p>
        </w:tc>
      </w:tr>
      <w:tr w:rsidR="00D444B3" w:rsidRPr="008379F9" w:rsidTr="00425439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Легкоатлетические упражнения – 9 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 на уроках л/а. Прыжки в длину с места, стоя лицом, боком к месту приземления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ТБ на уроках л/а.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выполнения упражнений и самостоятельно выявлять и устранять типичные ошибки.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прыжок в длину с места, стоя лицом, боком к месту приземления. Выполнять прыжки на 1-2 ногах, с поворотом на 180°, по разметкам. Повторить прыжки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конусы, сантиметровая рулетка, Ф/б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овторитьТБ на уроках л/а.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«История легкой атлетики». Прыжок в высоту с 7-9 шагов разбега способом «перешагивание»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«История легкой атлетики».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Л/а терминологию. Овладеть техникой прыжка в высоту способом «перешагивание». Выполнять прыжок в длину с 11-13 шагов разбега с зоны отталкивания.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выполнения упражнений и самостоятельно выявлять и устранять типичные ошибки.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конусы, сантиметровая рулетка, стойки для прыжков в высоту, Ф/б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 технику прыжка в высоту. Стр. 101, 109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«Основные правила соревнований».Эстафеты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элементами л/а упражнений. Тройной и пятерной прыжок с места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«Основные правила соревнований».Выполнять</w:t>
            </w:r>
            <w:r w:rsidR="0021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эстафеты с элементами л/а упражнений. Выполнять тройной и пятерной прыжок с места, многоразовые прыжки (до 10) через скакалку. Выполнять прыжок в высоту способом «перешагивание».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выполнения упражнений и самостоятельно выявлять и устранять типичные ошибки.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Играть в 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конусы, сантиметровая рулетка, стойки для прыжков в высоту, Ф/б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прыжки со скакалкой. Стр. 101-102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«Повышайте физическую подготовленность- развитие силы и координационных способностей». Овладение техникой метании малого мяча в цель (1х1м.) дев.с 12-14м, юн. с16м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«Повышайте физическую подготовленность- развитие силы и координационных способностей». Выполнять метание малого мяча в вертикальную и горизонтальную цель (1х1м.) дев.</w:t>
            </w:r>
            <w:r w:rsidR="0021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12-14м, юн. с16м.  </w:t>
            </w:r>
            <w:r w:rsidRPr="0083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ТБ при метании. Закрепить технику многоразовых прыжков (до 10) через скакалку, прыжков в высоту с хлопками в ладоши во время полета. Повторить технику метания.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мячи (150 гр) Секундомер,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конусы, сантиметровая рулетка, стойки для прыжков в высоту, Ф/б мяч.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силы рук и координационных способностей. Стр. 115-116.,162-165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«Повышайте физическую подготовленность- развитие силы и координационных способностей». Овладение техникой метании малого мяча на дальность с места. </w:t>
            </w:r>
            <w:r w:rsidRPr="003D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 – метание малого мяча на дальность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«Повышайте физическую подготовленность- развитие силы и координационных способностей». Овладение техникой метании малого мяча на дальность с места. Знать ТБ при метании. Закрепить технику многоразовых прыжков (до 10) через скакалку, прыжков в высоту с хлопками в ладоши во время полета. Взаимодействуют со сверстниками в процессе совместного освоения упражнений. Демонстрировать:</w:t>
            </w:r>
            <w:r w:rsidR="00213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на дальность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Малые мячи (150 гр) Секундомер, конусы, сантиметровая рулетка,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Ф/Б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силы рук и координационных способностей. Стр. 119., 162-165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444B3"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«Влияние легкоатлетических упражнений на укрепление здоровья и </w:t>
            </w: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системы организма». Овладение техникой длительного бег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О.з. «Влияние легкоатлетических упражнений на укрепление здоровья и основные системы организма».Выполнить бег 1500м. </w:t>
            </w: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Взаимодействуют со сверстниками в процессе совместного освоения упражнений.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«Футбол»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Секундомер, конусы, </w:t>
            </w: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сантиметровая рулетка,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Ф/Б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подготовить доклад на тему «Влияние </w:t>
            </w: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легкоатлетических упражнений на укрепление здоровья и основные системы организма»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«Представление о темпе, скорости и объёме легкоатлетических упражнений». Овладение техникой спринтерского бега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«Представление о темпе, скорости и объёме легкоатлетических упражнений». Повторить технику тройного и пятерного прыжков с места. Овладение техникой спринтерского бега- 4 фазы бега.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выполнения низкого старта и бега  и самостоятельно выявлять и устранять типичные ошибки.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спринтерского бега. Стр.103-105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«Значение легкоатлетических упражнений для развития физических способностей». Овладение техникой спринтерского бега.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 –бег 60м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«Значение легкоатлетических упражнений для развития физических способностей». Выполнение  прыжка в длину с 11-13 шагов разбега: отталкивание с одного шага, прыжок в шаге с короткого разбега, прыжок с 3-5 шагов с обозначением отталкивания и постепенным набором скорости. Овладение техникой спринтерского бега- 4 фазы бега. </w:t>
            </w:r>
            <w:r w:rsidRPr="008379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Описывать технику выполнения низкого старта и бега  и самостоятельно выявлять и устранять типичные ошибки.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Демонстрировать: бег 60м.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доклад на тему «Значение легкоатлетических упражнений для развития физических способностей». Стр. 108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«Значение легкоатлетических упражнений для развития физических способностей». Бег 2000м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3D292E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«Значение легкоатлетических упражнений для развития физических способностей». Демонстрировать:  бег 2000м.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7F2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упражнения для развития скоростно-силовых способностей. Стр.108,120</w:t>
            </w:r>
          </w:p>
        </w:tc>
      </w:tr>
      <w:tr w:rsidR="00D444B3" w:rsidRPr="008379F9" w:rsidTr="00267881">
        <w:trPr>
          <w:trHeight w:val="20"/>
        </w:trPr>
        <w:tc>
          <w:tcPr>
            <w:tcW w:w="15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D444B3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риативная часть. Лапта-6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«Утренняя гимнастика». Техника стоек подающего, игроков в поле, перемещений лицом, боком, спиной вперед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«Утренняя гимнастика- комплекс упражнений без предметов». Правила техники безопасности на занятиях русской лаптой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стоек подающего, игроков в поле, перемещений лицом, боком, спиной вперед. Играть в русскую лапту.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с перебежками»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B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к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 упражнений без предмета. Рис. 103,104. Стр. 148-150.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«Утренняя гимнастика». Техника передач мяча на короткое, среднее и дальнее расстояние, подачи мяча (низкая, средняя, высокая)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 бег 1000м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технику передач мяча на короткое, среднее и дальнее расстояние, подачи мяча (низкая, средняя, высокая). Закрепить технику ловли мяча одной и двумя руками, бросков мяча на заданное расстояние. Демонстрировать: прыжок в длину с места, бег 1000м.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«Охотники и утки»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B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к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 упражнения с гимнастической палкой. Рис. 105. Стр.151-153,203.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О.з</w:t>
            </w:r>
            <w:r w:rsidRPr="008379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 «</w:t>
            </w:r>
            <w:r w:rsidRPr="008379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Атлетическая гимнастика».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Двухсторонняя игра в Лапту.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Тестирование-наклон вперед, подтягивание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О.з</w:t>
            </w:r>
            <w:r w:rsidRPr="008379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 «</w:t>
            </w:r>
            <w:r w:rsidRPr="008379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Атлетическая гимнастика». 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русскую лапту.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 наклон вперед, подтягивание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по упрощенным правилам»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B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к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 упражнений со скакалкой. Рис. 107-108. Стр. 152,154,194.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«Ваш домашний стадион». Техника передач мяча на короткое, среднее и дальнее расстояние, подачи мяча. 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 -челночный бег 3х10м.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«Ваш домашний стадион». Совершенствовать технику передач мяча на короткое, среднее и дальнее расстояние, подачи мяча (низкая, средняя, высокая). Играть в русскую лапту. Демонстрировать челночный бег 3х10м,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79F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по упрощенным правилам»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B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к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 упражнений с малым мячом. Рис. 108. Стр. 152,155,204.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О.з. «Основные понятия, применяемые в теории физической культуры и спорта». Учебная игра в русскую лапту </w:t>
            </w:r>
            <w:r w:rsidRPr="0083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 - бег 30м.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О.з. «Основные понятия, применяемые в теории физической культуры и спорта». Знать правила игры в русскую лапту.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элементы техники прямого удара по мячу.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русскую лапту. Демонстрировать бег 30м.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по упрощенным правилам»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B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разучить к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 упражнений с обручем. 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109</w:t>
            </w: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Стр. 152,156.</w:t>
            </w:r>
          </w:p>
        </w:tc>
      </w:tr>
      <w:tr w:rsidR="00D444B3" w:rsidRPr="008379F9" w:rsidTr="0042543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004E85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4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Двухсторонняя игра в Лапту.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Играть в русскую лапту.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«Лапта по упрощенным правилам»</w:t>
            </w:r>
          </w:p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Default="00D444B3" w:rsidP="00425439">
            <w:pPr>
              <w:spacing w:after="0" w:line="200" w:lineRule="atLeast"/>
            </w:pPr>
            <w:r w:rsidRPr="00FB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Секундомер, конусы, сантиметровая рулетка, биты, т. мяч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B3" w:rsidRPr="008379F9" w:rsidRDefault="00D444B3" w:rsidP="00425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безопасного поведения  во время каникул</w:t>
            </w:r>
          </w:p>
        </w:tc>
      </w:tr>
    </w:tbl>
    <w:p w:rsidR="008379F9" w:rsidRPr="008379F9" w:rsidRDefault="008379F9" w:rsidP="0083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9F9" w:rsidRPr="008379F9" w:rsidRDefault="008379F9" w:rsidP="00837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79F9" w:rsidRPr="008379F9" w:rsidSect="00542F1E">
          <w:footerReference w:type="even" r:id="rId9"/>
          <w:footerReference w:type="default" r:id="rId10"/>
          <w:footerReference w:type="first" r:id="rId11"/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8379F9" w:rsidRPr="008379F9" w:rsidRDefault="008379F9" w:rsidP="0083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379F9" w:rsidRPr="008379F9" w:rsidRDefault="008379F9" w:rsidP="0083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379F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Формы и средства контроля</w:t>
      </w:r>
    </w:p>
    <w:p w:rsidR="008379F9" w:rsidRPr="008379F9" w:rsidRDefault="008379F9" w:rsidP="008379F9">
      <w:pPr>
        <w:shd w:val="clear" w:color="auto" w:fill="FFFFFF"/>
        <w:spacing w:after="0" w:line="278" w:lineRule="exac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8379F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Согласно локальному акту образовательного учреждения уча</w:t>
      </w:r>
      <w:r w:rsidRPr="00837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щиеся 8 класса должны проходить промежуточную аттестацию по окончании 1, 2, 3, 4-й четвертей Годовая  отметка ставится по результатам четвертей.</w:t>
      </w:r>
    </w:p>
    <w:p w:rsidR="008379F9" w:rsidRPr="008379F9" w:rsidRDefault="008379F9" w:rsidP="008379F9">
      <w:pPr>
        <w:shd w:val="clear" w:color="auto" w:fill="FFFFFF"/>
        <w:tabs>
          <w:tab w:val="left" w:pos="586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79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7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 и в конце учебного года учащиеся сдают  кон</w:t>
      </w:r>
      <w:r w:rsidRPr="008379F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трольные упражнения (тесты) для определения развития уровня </w:t>
      </w:r>
      <w:r w:rsidRPr="008379F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физической подготовленности и физических способностей</w:t>
      </w:r>
      <w:r w:rsidRPr="008379F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. Тесты принимаются в </w:t>
      </w:r>
      <w:r w:rsidRPr="008379F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виде зачётов на уроках.</w:t>
      </w:r>
    </w:p>
    <w:p w:rsidR="008379F9" w:rsidRPr="008379F9" w:rsidRDefault="008379F9" w:rsidP="008379F9">
      <w:pPr>
        <w:shd w:val="clear" w:color="auto" w:fill="FFFFFF"/>
        <w:spacing w:after="0" w:line="278" w:lineRule="exac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837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Текущий учет является основным видом проверки успеваемо</w:t>
      </w:r>
      <w:r w:rsidRPr="008379F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сти учащихся по физической культуре. Он отражает качество усвоения отдельных тем учебного материала и решения задач кон</w:t>
      </w:r>
      <w:r w:rsidRPr="008379F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кретного урока. Оценка за успеваемость выставляется в баллах. По </w:t>
      </w:r>
      <w:r w:rsidRPr="008379F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текущим оценкам производится аттестация учащихся за четверть. </w:t>
      </w:r>
    </w:p>
    <w:p w:rsidR="008379F9" w:rsidRPr="008379F9" w:rsidRDefault="008379F9" w:rsidP="00837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18"/>
          <w:szCs w:val="18"/>
          <w:lang w:eastAsia="ru-RU"/>
        </w:rPr>
      </w:pPr>
    </w:p>
    <w:p w:rsidR="008379F9" w:rsidRPr="008379F9" w:rsidRDefault="008379F9" w:rsidP="00837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18"/>
          <w:szCs w:val="18"/>
          <w:lang w:eastAsia="ru-RU"/>
        </w:rPr>
      </w:pPr>
      <w:r w:rsidRPr="008379F9">
        <w:rPr>
          <w:rFonts w:ascii="Times New Roman" w:eastAsia="Times New Roman" w:hAnsi="Times New Roman" w:cs="Times New Roman"/>
          <w:b/>
          <w:color w:val="000000"/>
          <w:spacing w:val="-5"/>
          <w:sz w:val="18"/>
          <w:szCs w:val="18"/>
          <w:lang w:eastAsia="ru-RU"/>
        </w:rPr>
        <w:t xml:space="preserve">Уровень физической подготовленности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42"/>
        <w:gridCol w:w="1701"/>
        <w:gridCol w:w="850"/>
        <w:gridCol w:w="992"/>
        <w:gridCol w:w="851"/>
        <w:gridCol w:w="992"/>
        <w:gridCol w:w="1276"/>
        <w:gridCol w:w="992"/>
        <w:gridCol w:w="1134"/>
      </w:tblGrid>
      <w:tr w:rsidR="008379F9" w:rsidRPr="008379F9" w:rsidTr="00542F1E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Контрольное упражнение</w:t>
            </w:r>
          </w:p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(тест)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Возраст, лет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</w:tr>
      <w:tr w:rsidR="008379F9" w:rsidRPr="008379F9" w:rsidTr="00542F1E">
        <w:trPr>
          <w:trHeight w:val="1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Девочки</w:t>
            </w:r>
          </w:p>
        </w:tc>
      </w:tr>
      <w:tr w:rsidR="008379F9" w:rsidRPr="008379F9" w:rsidTr="00542F1E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Высокий</w:t>
            </w:r>
          </w:p>
        </w:tc>
      </w:tr>
      <w:tr w:rsidR="008379F9" w:rsidRPr="008379F9" w:rsidTr="00542F1E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Скоростные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79F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30 м</w:t>
              </w:r>
            </w:smartTag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5,6-5,2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6,0-5,4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8379F9" w:rsidRPr="008379F9" w:rsidTr="00542F1E">
        <w:trPr>
          <w:trHeight w:val="3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5,5-5,1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5,9-5,4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4,9</w:t>
            </w:r>
          </w:p>
        </w:tc>
      </w:tr>
      <w:tr w:rsidR="008379F9" w:rsidRPr="008379F9" w:rsidTr="00542F1E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Координационные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Челночный бег 3х10 м,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9,35-9,0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8,7</w:t>
            </w:r>
          </w:p>
        </w:tc>
      </w:tr>
      <w:tr w:rsidR="008379F9" w:rsidRPr="008379F9" w:rsidTr="00542F1E">
        <w:trPr>
          <w:trHeight w:val="2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8,7-8,3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9,4-9,0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8,6</w:t>
            </w:r>
          </w:p>
        </w:tc>
      </w:tr>
      <w:tr w:rsidR="008379F9" w:rsidRPr="008379F9" w:rsidTr="00542F1E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Скоростно-силовые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Прыжки в длину с места,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170-190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160-180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8379F9" w:rsidRPr="008379F9" w:rsidTr="00542F1E">
        <w:trPr>
          <w:trHeight w:val="2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180-195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160-180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8379F9" w:rsidRPr="008379F9" w:rsidTr="00542F1E">
        <w:trPr>
          <w:trHeight w:val="4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Выносливость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6-минутный бег,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1150-1250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950-1100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</w:t>
            </w:r>
          </w:p>
        </w:tc>
      </w:tr>
      <w:tr w:rsidR="008379F9" w:rsidRPr="008379F9" w:rsidTr="00542F1E">
        <w:trPr>
          <w:trHeight w:val="4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1200-1300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1000-1150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1250</w:t>
            </w:r>
          </w:p>
        </w:tc>
      </w:tr>
      <w:tr w:rsidR="008379F9" w:rsidRPr="008379F9" w:rsidTr="00542F1E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Гибкость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Наклон вперёд из положения сидя,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8379F9" w:rsidRPr="008379F9" w:rsidTr="00542F1E">
        <w:trPr>
          <w:trHeight w:val="3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9F9" w:rsidRPr="008379F9" w:rsidRDefault="008379F9" w:rsidP="0083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                                  </w:t>
            </w:r>
          </w:p>
        </w:tc>
      </w:tr>
      <w:tr w:rsidR="008379F9" w:rsidRPr="008379F9" w:rsidTr="00542F1E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Силовые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Подтягивание: на высокой перекладине из виса(мальчики), кол-во раз;</w:t>
            </w:r>
          </w:p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низкой перекладине из виса лёжа (девочки), кол-во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9F9" w:rsidRPr="008379F9" w:rsidRDefault="008379F9" w:rsidP="0083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79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</w:tr>
    </w:tbl>
    <w:p w:rsidR="008379F9" w:rsidRPr="008379F9" w:rsidRDefault="008379F9" w:rsidP="008379F9">
      <w:pPr>
        <w:shd w:val="clear" w:color="auto" w:fill="FFFFFF"/>
        <w:spacing w:after="0" w:line="278" w:lineRule="exact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C4" w:rsidRDefault="00155CC4"/>
    <w:sectPr w:rsidR="00155CC4" w:rsidSect="00542F1E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AC" w:rsidRDefault="000E1CAC" w:rsidP="00F7105A">
      <w:pPr>
        <w:spacing w:after="0" w:line="240" w:lineRule="auto"/>
      </w:pPr>
      <w:r>
        <w:separator/>
      </w:r>
    </w:p>
  </w:endnote>
  <w:endnote w:type="continuationSeparator" w:id="0">
    <w:p w:rsidR="000E1CAC" w:rsidRDefault="000E1CAC" w:rsidP="00F7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81" w:rsidRDefault="00267881" w:rsidP="00542F1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67881" w:rsidRDefault="00267881" w:rsidP="00542F1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81" w:rsidRDefault="00267881" w:rsidP="00542F1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A7AF1">
      <w:rPr>
        <w:rStyle w:val="af1"/>
        <w:noProof/>
      </w:rPr>
      <w:t>2</w:t>
    </w:r>
    <w:r>
      <w:rPr>
        <w:rStyle w:val="af1"/>
      </w:rPr>
      <w:fldChar w:fldCharType="end"/>
    </w:r>
  </w:p>
  <w:p w:rsidR="00267881" w:rsidRDefault="00267881" w:rsidP="00542F1E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81" w:rsidRDefault="0026788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267881" w:rsidRDefault="002678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AC" w:rsidRDefault="000E1CAC" w:rsidP="00F7105A">
      <w:pPr>
        <w:spacing w:after="0" w:line="240" w:lineRule="auto"/>
      </w:pPr>
      <w:r>
        <w:separator/>
      </w:r>
    </w:p>
  </w:footnote>
  <w:footnote w:type="continuationSeparator" w:id="0">
    <w:p w:rsidR="000E1CAC" w:rsidRDefault="000E1CAC" w:rsidP="00F7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0"/>
      </v:shape>
    </w:pict>
  </w:numPicBullet>
  <w:abstractNum w:abstractNumId="0">
    <w:nsid w:val="FFFFFFFE"/>
    <w:multiLevelType w:val="singleLevel"/>
    <w:tmpl w:val="9EA8246A"/>
    <w:lvl w:ilvl="0">
      <w:numFmt w:val="bullet"/>
      <w:lvlText w:val="*"/>
      <w:lvlJc w:val="left"/>
    </w:lvl>
  </w:abstractNum>
  <w:abstractNum w:abstractNumId="1">
    <w:nsid w:val="0B59748E"/>
    <w:multiLevelType w:val="hybridMultilevel"/>
    <w:tmpl w:val="C3F64CB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4F4"/>
    <w:multiLevelType w:val="hybridMultilevel"/>
    <w:tmpl w:val="5B88D0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C04B4"/>
    <w:multiLevelType w:val="hybridMultilevel"/>
    <w:tmpl w:val="3EF80E08"/>
    <w:lvl w:ilvl="0" w:tplc="AEDE24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85434"/>
    <w:multiLevelType w:val="hybridMultilevel"/>
    <w:tmpl w:val="40461982"/>
    <w:lvl w:ilvl="0" w:tplc="8D44F5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7127B8"/>
    <w:multiLevelType w:val="hybridMultilevel"/>
    <w:tmpl w:val="CD7A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F9"/>
    <w:rsid w:val="00004E85"/>
    <w:rsid w:val="00013E27"/>
    <w:rsid w:val="0007366B"/>
    <w:rsid w:val="000E1CAC"/>
    <w:rsid w:val="000E6D1F"/>
    <w:rsid w:val="001220B0"/>
    <w:rsid w:val="00155CC4"/>
    <w:rsid w:val="00193B65"/>
    <w:rsid w:val="001A7AF1"/>
    <w:rsid w:val="001B0145"/>
    <w:rsid w:val="001F3A11"/>
    <w:rsid w:val="00213814"/>
    <w:rsid w:val="002261F5"/>
    <w:rsid w:val="00242ED2"/>
    <w:rsid w:val="00250C5A"/>
    <w:rsid w:val="00267881"/>
    <w:rsid w:val="0028441F"/>
    <w:rsid w:val="0029316D"/>
    <w:rsid w:val="002B17DD"/>
    <w:rsid w:val="002F2592"/>
    <w:rsid w:val="00344B22"/>
    <w:rsid w:val="003C36C1"/>
    <w:rsid w:val="003D292E"/>
    <w:rsid w:val="0041156F"/>
    <w:rsid w:val="00425439"/>
    <w:rsid w:val="004D5E53"/>
    <w:rsid w:val="00501284"/>
    <w:rsid w:val="005101EC"/>
    <w:rsid w:val="00542F1E"/>
    <w:rsid w:val="005736C1"/>
    <w:rsid w:val="00641E33"/>
    <w:rsid w:val="00796A7E"/>
    <w:rsid w:val="007A1F6E"/>
    <w:rsid w:val="007A433A"/>
    <w:rsid w:val="008379F9"/>
    <w:rsid w:val="00872F48"/>
    <w:rsid w:val="00897E08"/>
    <w:rsid w:val="008A6389"/>
    <w:rsid w:val="008F7C29"/>
    <w:rsid w:val="0094722A"/>
    <w:rsid w:val="00986338"/>
    <w:rsid w:val="009B5DCD"/>
    <w:rsid w:val="00AB4745"/>
    <w:rsid w:val="00AB4ECE"/>
    <w:rsid w:val="00AD0AB4"/>
    <w:rsid w:val="00BC3453"/>
    <w:rsid w:val="00C75028"/>
    <w:rsid w:val="00CF7988"/>
    <w:rsid w:val="00D06FAA"/>
    <w:rsid w:val="00D30487"/>
    <w:rsid w:val="00D444B3"/>
    <w:rsid w:val="00DA2CFC"/>
    <w:rsid w:val="00DB5FE1"/>
    <w:rsid w:val="00DF6804"/>
    <w:rsid w:val="00E0021B"/>
    <w:rsid w:val="00E44A4D"/>
    <w:rsid w:val="00EA2156"/>
    <w:rsid w:val="00F12B56"/>
    <w:rsid w:val="00F146BB"/>
    <w:rsid w:val="00F47020"/>
    <w:rsid w:val="00F7105A"/>
    <w:rsid w:val="00FA2B6D"/>
    <w:rsid w:val="00FA6397"/>
    <w:rsid w:val="00FD54B6"/>
    <w:rsid w:val="00FE27CD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9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79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79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379F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79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79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379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379F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379F9"/>
    <w:pPr>
      <w:keepNext/>
      <w:spacing w:after="0" w:line="240" w:lineRule="auto"/>
      <w:ind w:left="-720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9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79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9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79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79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79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79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79F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9F9"/>
  </w:style>
  <w:style w:type="paragraph" w:customStyle="1" w:styleId="12">
    <w:name w:val="Знак1"/>
    <w:basedOn w:val="a"/>
    <w:rsid w:val="00837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rsid w:val="0083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3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37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79F9"/>
    <w:rPr>
      <w:vertAlign w:val="superscript"/>
    </w:rPr>
  </w:style>
  <w:style w:type="character" w:customStyle="1" w:styleId="FontStyle17">
    <w:name w:val="Font Style17"/>
    <w:rsid w:val="008379F9"/>
    <w:rPr>
      <w:rFonts w:ascii="Bookman Old Style" w:hAnsi="Bookman Old Style"/>
      <w:sz w:val="18"/>
      <w:szCs w:val="18"/>
    </w:rPr>
  </w:style>
  <w:style w:type="paragraph" w:customStyle="1" w:styleId="Style4">
    <w:name w:val="Style4"/>
    <w:basedOn w:val="a"/>
    <w:rsid w:val="008379F9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8379F9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9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7">
    <w:name w:val="Font Style27"/>
    <w:rsid w:val="008379F9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rsid w:val="008379F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6">
    <w:name w:val="Font Style26"/>
    <w:rsid w:val="008379F9"/>
    <w:rPr>
      <w:rFonts w:ascii="Arial Narrow" w:hAnsi="Arial Narrow" w:cs="Arial Narrow"/>
      <w:b/>
      <w:bCs/>
      <w:sz w:val="22"/>
      <w:szCs w:val="22"/>
    </w:rPr>
  </w:style>
  <w:style w:type="paragraph" w:customStyle="1" w:styleId="Style13">
    <w:name w:val="Style13"/>
    <w:basedOn w:val="a"/>
    <w:rsid w:val="008379F9"/>
    <w:pPr>
      <w:widowControl w:val="0"/>
      <w:autoSpaceDE w:val="0"/>
      <w:autoSpaceDN w:val="0"/>
      <w:adjustRightInd w:val="0"/>
      <w:spacing w:after="0" w:line="276" w:lineRule="exact"/>
      <w:ind w:firstLine="36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379F9"/>
    <w:pPr>
      <w:widowControl w:val="0"/>
      <w:autoSpaceDE w:val="0"/>
      <w:autoSpaceDN w:val="0"/>
      <w:adjustRightInd w:val="0"/>
      <w:spacing w:after="0" w:line="278" w:lineRule="exact"/>
      <w:ind w:firstLine="34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">
    <w:name w:val="Font Style25"/>
    <w:rsid w:val="008379F9"/>
    <w:rPr>
      <w:rFonts w:ascii="Arial Narrow" w:hAnsi="Arial Narrow" w:cs="Arial Narrow"/>
      <w:sz w:val="22"/>
      <w:szCs w:val="22"/>
    </w:rPr>
  </w:style>
  <w:style w:type="paragraph" w:styleId="a7">
    <w:name w:val="Normal (Web)"/>
    <w:basedOn w:val="a"/>
    <w:rsid w:val="008379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styleId="a8">
    <w:name w:val="Body Text"/>
    <w:basedOn w:val="a"/>
    <w:link w:val="a9"/>
    <w:rsid w:val="008379F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379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caption"/>
    <w:basedOn w:val="a"/>
    <w:qFormat/>
    <w:rsid w:val="008379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8379F9"/>
    <w:rPr>
      <w:color w:val="0000FF"/>
      <w:u w:val="single"/>
    </w:rPr>
  </w:style>
  <w:style w:type="character" w:styleId="ac">
    <w:name w:val="Strong"/>
    <w:qFormat/>
    <w:rsid w:val="008379F9"/>
    <w:rPr>
      <w:b/>
      <w:bCs/>
    </w:rPr>
  </w:style>
  <w:style w:type="paragraph" w:styleId="ad">
    <w:name w:val="header"/>
    <w:basedOn w:val="a"/>
    <w:link w:val="ae"/>
    <w:rsid w:val="00837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3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7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3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379F9"/>
  </w:style>
  <w:style w:type="paragraph" w:styleId="af2">
    <w:name w:val="List Paragraph"/>
    <w:basedOn w:val="a"/>
    <w:qFormat/>
    <w:rsid w:val="00837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Style1">
    <w:name w:val="Style1"/>
    <w:basedOn w:val="a"/>
    <w:rsid w:val="008379F9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4">
    <w:name w:val="Font Style14"/>
    <w:rsid w:val="008379F9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rsid w:val="008379F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">
    <w:name w:val="Style2"/>
    <w:basedOn w:val="a"/>
    <w:rsid w:val="008379F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5">
    <w:name w:val="Font Style15"/>
    <w:rsid w:val="008379F9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DopImDoc">
    <w:name w:val="Dop.Im.Doc"/>
    <w:basedOn w:val="a"/>
    <w:rsid w:val="008379F9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  <w:lang w:eastAsia="ru-RU"/>
    </w:rPr>
  </w:style>
  <w:style w:type="paragraph" w:customStyle="1" w:styleId="af3">
    <w:name w:val="Знак Знак Знак"/>
    <w:basedOn w:val="a"/>
    <w:rsid w:val="008379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Текст таблицы"/>
    <w:basedOn w:val="a8"/>
    <w:rsid w:val="008379F9"/>
    <w:rPr>
      <w:rFonts w:ascii="Arial Narrow" w:hAnsi="Arial Narrow"/>
      <w:sz w:val="17"/>
      <w:szCs w:val="24"/>
      <w:lang w:eastAsia="en-US"/>
    </w:rPr>
  </w:style>
  <w:style w:type="character" w:customStyle="1" w:styleId="klin3">
    <w:name w:val="klin3"/>
    <w:basedOn w:val="a0"/>
    <w:rsid w:val="008379F9"/>
  </w:style>
  <w:style w:type="paragraph" w:styleId="21">
    <w:name w:val="Body Text Indent 2"/>
    <w:basedOn w:val="a"/>
    <w:link w:val="22"/>
    <w:unhideWhenUsed/>
    <w:rsid w:val="008379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8379F9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uiPriority w:val="99"/>
    <w:rsid w:val="008379F9"/>
    <w:rPr>
      <w:rFonts w:ascii="Times New Roman" w:hAnsi="Times New Roman" w:cs="Times New Roman" w:hint="default"/>
      <w:sz w:val="20"/>
      <w:szCs w:val="20"/>
    </w:rPr>
  </w:style>
  <w:style w:type="character" w:styleId="af5">
    <w:name w:val="FollowedHyperlink"/>
    <w:uiPriority w:val="99"/>
    <w:unhideWhenUsed/>
    <w:rsid w:val="008379F9"/>
    <w:rPr>
      <w:color w:val="800080"/>
      <w:u w:val="single"/>
    </w:rPr>
  </w:style>
  <w:style w:type="paragraph" w:styleId="af6">
    <w:name w:val="Title"/>
    <w:basedOn w:val="a"/>
    <w:link w:val="af7"/>
    <w:qFormat/>
    <w:rsid w:val="008379F9"/>
    <w:pPr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character" w:customStyle="1" w:styleId="af7">
    <w:name w:val="Название Знак"/>
    <w:basedOn w:val="a0"/>
    <w:link w:val="af6"/>
    <w:rsid w:val="008379F9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f8">
    <w:name w:val="Body Text Indent"/>
    <w:basedOn w:val="a"/>
    <w:link w:val="af9"/>
    <w:unhideWhenUsed/>
    <w:rsid w:val="008379F9"/>
    <w:pPr>
      <w:shd w:val="clear" w:color="auto" w:fill="FFFFFF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379F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8379F9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379F9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afa">
    <w:name w:val="Balloon Text"/>
    <w:basedOn w:val="a"/>
    <w:link w:val="afb"/>
    <w:unhideWhenUsed/>
    <w:rsid w:val="008379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8379F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 Spacing"/>
    <w:qFormat/>
    <w:rsid w:val="00837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rsid w:val="00837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2">
    <w:name w:val="Zag_2"/>
    <w:basedOn w:val="a"/>
    <w:rsid w:val="008379F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d">
    <w:name w:val="Новый"/>
    <w:basedOn w:val="a"/>
    <w:rsid w:val="008379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e">
    <w:name w:val="А_основной Знак"/>
    <w:link w:val="aff"/>
    <w:locked/>
    <w:rsid w:val="008379F9"/>
    <w:rPr>
      <w:rFonts w:ascii="Calibri" w:eastAsia="Calibri" w:hAnsi="Calibri"/>
      <w:sz w:val="28"/>
      <w:szCs w:val="28"/>
    </w:rPr>
  </w:style>
  <w:style w:type="paragraph" w:customStyle="1" w:styleId="aff">
    <w:name w:val="А_основной"/>
    <w:basedOn w:val="a"/>
    <w:link w:val="afe"/>
    <w:qFormat/>
    <w:rsid w:val="008379F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Zag11">
    <w:name w:val="Zag_11"/>
    <w:rsid w:val="008379F9"/>
  </w:style>
  <w:style w:type="character" w:customStyle="1" w:styleId="FontStyle68">
    <w:name w:val="Font Style68"/>
    <w:uiPriority w:val="99"/>
    <w:rsid w:val="008379F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379F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79F9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9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79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79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379F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79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79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379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379F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379F9"/>
    <w:pPr>
      <w:keepNext/>
      <w:spacing w:after="0" w:line="240" w:lineRule="auto"/>
      <w:ind w:left="-720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9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79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9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79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79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79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79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79F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9F9"/>
  </w:style>
  <w:style w:type="paragraph" w:customStyle="1" w:styleId="12">
    <w:name w:val="Знак1"/>
    <w:basedOn w:val="a"/>
    <w:rsid w:val="00837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rsid w:val="0083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3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37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79F9"/>
    <w:rPr>
      <w:vertAlign w:val="superscript"/>
    </w:rPr>
  </w:style>
  <w:style w:type="character" w:customStyle="1" w:styleId="FontStyle17">
    <w:name w:val="Font Style17"/>
    <w:rsid w:val="008379F9"/>
    <w:rPr>
      <w:rFonts w:ascii="Bookman Old Style" w:hAnsi="Bookman Old Style"/>
      <w:sz w:val="18"/>
      <w:szCs w:val="18"/>
    </w:rPr>
  </w:style>
  <w:style w:type="paragraph" w:customStyle="1" w:styleId="Style4">
    <w:name w:val="Style4"/>
    <w:basedOn w:val="a"/>
    <w:rsid w:val="008379F9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8379F9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9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7">
    <w:name w:val="Font Style27"/>
    <w:rsid w:val="008379F9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rsid w:val="008379F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6">
    <w:name w:val="Font Style26"/>
    <w:rsid w:val="008379F9"/>
    <w:rPr>
      <w:rFonts w:ascii="Arial Narrow" w:hAnsi="Arial Narrow" w:cs="Arial Narrow"/>
      <w:b/>
      <w:bCs/>
      <w:sz w:val="22"/>
      <w:szCs w:val="22"/>
    </w:rPr>
  </w:style>
  <w:style w:type="paragraph" w:customStyle="1" w:styleId="Style13">
    <w:name w:val="Style13"/>
    <w:basedOn w:val="a"/>
    <w:rsid w:val="008379F9"/>
    <w:pPr>
      <w:widowControl w:val="0"/>
      <w:autoSpaceDE w:val="0"/>
      <w:autoSpaceDN w:val="0"/>
      <w:adjustRightInd w:val="0"/>
      <w:spacing w:after="0" w:line="276" w:lineRule="exact"/>
      <w:ind w:firstLine="36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379F9"/>
    <w:pPr>
      <w:widowControl w:val="0"/>
      <w:autoSpaceDE w:val="0"/>
      <w:autoSpaceDN w:val="0"/>
      <w:adjustRightInd w:val="0"/>
      <w:spacing w:after="0" w:line="278" w:lineRule="exact"/>
      <w:ind w:firstLine="34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">
    <w:name w:val="Font Style25"/>
    <w:rsid w:val="008379F9"/>
    <w:rPr>
      <w:rFonts w:ascii="Arial Narrow" w:hAnsi="Arial Narrow" w:cs="Arial Narrow"/>
      <w:sz w:val="22"/>
      <w:szCs w:val="22"/>
    </w:rPr>
  </w:style>
  <w:style w:type="paragraph" w:styleId="a7">
    <w:name w:val="Normal (Web)"/>
    <w:basedOn w:val="a"/>
    <w:rsid w:val="008379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styleId="a8">
    <w:name w:val="Body Text"/>
    <w:basedOn w:val="a"/>
    <w:link w:val="a9"/>
    <w:rsid w:val="008379F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379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caption"/>
    <w:basedOn w:val="a"/>
    <w:qFormat/>
    <w:rsid w:val="008379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8379F9"/>
    <w:rPr>
      <w:color w:val="0000FF"/>
      <w:u w:val="single"/>
    </w:rPr>
  </w:style>
  <w:style w:type="character" w:styleId="ac">
    <w:name w:val="Strong"/>
    <w:qFormat/>
    <w:rsid w:val="008379F9"/>
    <w:rPr>
      <w:b/>
      <w:bCs/>
    </w:rPr>
  </w:style>
  <w:style w:type="paragraph" w:styleId="ad">
    <w:name w:val="header"/>
    <w:basedOn w:val="a"/>
    <w:link w:val="ae"/>
    <w:rsid w:val="00837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3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7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3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379F9"/>
  </w:style>
  <w:style w:type="paragraph" w:styleId="af2">
    <w:name w:val="List Paragraph"/>
    <w:basedOn w:val="a"/>
    <w:qFormat/>
    <w:rsid w:val="008379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Style1">
    <w:name w:val="Style1"/>
    <w:basedOn w:val="a"/>
    <w:rsid w:val="008379F9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4">
    <w:name w:val="Font Style14"/>
    <w:rsid w:val="008379F9"/>
    <w:rPr>
      <w:rFonts w:ascii="Microsoft Sans Serif" w:hAnsi="Microsoft Sans Serif" w:cs="Microsoft Sans Serif"/>
      <w:sz w:val="36"/>
      <w:szCs w:val="36"/>
    </w:rPr>
  </w:style>
  <w:style w:type="character" w:customStyle="1" w:styleId="FontStyle16">
    <w:name w:val="Font Style16"/>
    <w:rsid w:val="008379F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">
    <w:name w:val="Style2"/>
    <w:basedOn w:val="a"/>
    <w:rsid w:val="008379F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5">
    <w:name w:val="Font Style15"/>
    <w:rsid w:val="008379F9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DopImDoc">
    <w:name w:val="Dop.Im.Doc"/>
    <w:basedOn w:val="a"/>
    <w:rsid w:val="008379F9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  <w:lang w:eastAsia="ru-RU"/>
    </w:rPr>
  </w:style>
  <w:style w:type="paragraph" w:customStyle="1" w:styleId="af3">
    <w:name w:val="Знак Знак Знак"/>
    <w:basedOn w:val="a"/>
    <w:rsid w:val="008379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Текст таблицы"/>
    <w:basedOn w:val="a8"/>
    <w:rsid w:val="008379F9"/>
    <w:rPr>
      <w:rFonts w:ascii="Arial Narrow" w:hAnsi="Arial Narrow"/>
      <w:sz w:val="17"/>
      <w:szCs w:val="24"/>
      <w:lang w:eastAsia="en-US"/>
    </w:rPr>
  </w:style>
  <w:style w:type="character" w:customStyle="1" w:styleId="klin3">
    <w:name w:val="klin3"/>
    <w:basedOn w:val="a0"/>
    <w:rsid w:val="008379F9"/>
  </w:style>
  <w:style w:type="paragraph" w:styleId="21">
    <w:name w:val="Body Text Indent 2"/>
    <w:basedOn w:val="a"/>
    <w:link w:val="22"/>
    <w:unhideWhenUsed/>
    <w:rsid w:val="008379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8379F9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uiPriority w:val="99"/>
    <w:rsid w:val="008379F9"/>
    <w:rPr>
      <w:rFonts w:ascii="Times New Roman" w:hAnsi="Times New Roman" w:cs="Times New Roman" w:hint="default"/>
      <w:sz w:val="20"/>
      <w:szCs w:val="20"/>
    </w:rPr>
  </w:style>
  <w:style w:type="character" w:styleId="af5">
    <w:name w:val="FollowedHyperlink"/>
    <w:uiPriority w:val="99"/>
    <w:unhideWhenUsed/>
    <w:rsid w:val="008379F9"/>
    <w:rPr>
      <w:color w:val="800080"/>
      <w:u w:val="single"/>
    </w:rPr>
  </w:style>
  <w:style w:type="paragraph" w:styleId="af6">
    <w:name w:val="Title"/>
    <w:basedOn w:val="a"/>
    <w:link w:val="af7"/>
    <w:qFormat/>
    <w:rsid w:val="008379F9"/>
    <w:pPr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3"/>
      <w:lang w:eastAsia="ru-RU"/>
    </w:rPr>
  </w:style>
  <w:style w:type="character" w:customStyle="1" w:styleId="af7">
    <w:name w:val="Название Знак"/>
    <w:basedOn w:val="a0"/>
    <w:link w:val="af6"/>
    <w:rsid w:val="008379F9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f8">
    <w:name w:val="Body Text Indent"/>
    <w:basedOn w:val="a"/>
    <w:link w:val="af9"/>
    <w:unhideWhenUsed/>
    <w:rsid w:val="008379F9"/>
    <w:pPr>
      <w:shd w:val="clear" w:color="auto" w:fill="FFFFFF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379F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8379F9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379F9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afa">
    <w:name w:val="Balloon Text"/>
    <w:basedOn w:val="a"/>
    <w:link w:val="afb"/>
    <w:unhideWhenUsed/>
    <w:rsid w:val="008379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8379F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 Spacing"/>
    <w:qFormat/>
    <w:rsid w:val="00837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rsid w:val="00837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2">
    <w:name w:val="Zag_2"/>
    <w:basedOn w:val="a"/>
    <w:rsid w:val="008379F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d">
    <w:name w:val="Новый"/>
    <w:basedOn w:val="a"/>
    <w:rsid w:val="008379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e">
    <w:name w:val="А_основной Знак"/>
    <w:link w:val="aff"/>
    <w:locked/>
    <w:rsid w:val="008379F9"/>
    <w:rPr>
      <w:rFonts w:ascii="Calibri" w:eastAsia="Calibri" w:hAnsi="Calibri"/>
      <w:sz w:val="28"/>
      <w:szCs w:val="28"/>
    </w:rPr>
  </w:style>
  <w:style w:type="paragraph" w:customStyle="1" w:styleId="aff">
    <w:name w:val="А_основной"/>
    <w:basedOn w:val="a"/>
    <w:link w:val="afe"/>
    <w:qFormat/>
    <w:rsid w:val="008379F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Zag11">
    <w:name w:val="Zag_11"/>
    <w:rsid w:val="008379F9"/>
  </w:style>
  <w:style w:type="character" w:customStyle="1" w:styleId="FontStyle68">
    <w:name w:val="Font Style68"/>
    <w:uiPriority w:val="99"/>
    <w:rsid w:val="008379F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379F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79F9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2CB3-FFD0-4D33-B0E3-EDF50654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7650</Words>
  <Characters>43608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Артем Гончаренко</cp:lastModifiedBy>
  <cp:revision>2</cp:revision>
  <cp:lastPrinted>2022-09-03T17:52:00Z</cp:lastPrinted>
  <dcterms:created xsi:type="dcterms:W3CDTF">2022-09-03T17:55:00Z</dcterms:created>
  <dcterms:modified xsi:type="dcterms:W3CDTF">2022-09-03T17:55:00Z</dcterms:modified>
</cp:coreProperties>
</file>